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B7" w:rsidRPr="00335B8A" w:rsidRDefault="00E439B7" w:rsidP="00335B8A">
      <w:pPr>
        <w:pStyle w:val="a3"/>
        <w:ind w:left="4248"/>
        <w:rPr>
          <w:rFonts w:ascii="Times New Roman" w:hAnsi="Times New Roman"/>
          <w:b/>
          <w:sz w:val="28"/>
          <w:szCs w:val="28"/>
        </w:rPr>
      </w:pPr>
      <w:r w:rsidRPr="00E439B7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35B8A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954554" w:rsidRPr="00954554">
        <w:rPr>
          <w:rFonts w:ascii="Times New Roman" w:hAnsi="Times New Roman"/>
          <w:sz w:val="28"/>
          <w:szCs w:val="28"/>
        </w:rPr>
        <w:t>ПРИЛОЖЕНИЕ №</w:t>
      </w:r>
      <w:r w:rsidR="00601CA6">
        <w:rPr>
          <w:rFonts w:ascii="Times New Roman" w:hAnsi="Times New Roman"/>
          <w:sz w:val="28"/>
          <w:szCs w:val="28"/>
        </w:rPr>
        <w:t xml:space="preserve"> </w:t>
      </w:r>
      <w:r w:rsidR="009545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Белореченского района «Мероприятия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 xml:space="preserve">и ведомственные целевые программы </w:t>
      </w:r>
    </w:p>
    <w:p w:rsidR="00954554" w:rsidRPr="00954554" w:rsidRDefault="00954554" w:rsidP="00954554">
      <w:pPr>
        <w:pStyle w:val="a3"/>
        <w:ind w:left="4248"/>
        <w:rPr>
          <w:rFonts w:ascii="Times New Roman" w:hAnsi="Times New Roman"/>
          <w:sz w:val="28"/>
          <w:szCs w:val="28"/>
        </w:rPr>
      </w:pPr>
      <w:r w:rsidRPr="00954554">
        <w:rPr>
          <w:rFonts w:ascii="Times New Roman" w:hAnsi="Times New Roman"/>
          <w:sz w:val="28"/>
          <w:szCs w:val="28"/>
        </w:rPr>
        <w:t>администрации</w:t>
      </w:r>
      <w:r w:rsidRPr="00954554">
        <w:rPr>
          <w:rFonts w:ascii="Times New Roman" w:hAnsi="Times New Roman"/>
          <w:bCs/>
          <w:sz w:val="28"/>
          <w:szCs w:val="28"/>
        </w:rPr>
        <w:t>»</w:t>
      </w:r>
    </w:p>
    <w:p w:rsidR="00954554" w:rsidRDefault="00954554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ВЕДОМСТВЕННАЯ ЦЕЛЕВАЯ ПРОГРАММА</w:t>
      </w:r>
    </w:p>
    <w:p w:rsidR="0043624B" w:rsidRDefault="003C3190" w:rsidP="000C73A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b/>
          <w:sz w:val="28"/>
          <w:szCs w:val="28"/>
        </w:rPr>
      </w:pPr>
      <w:r w:rsidRPr="004608B7">
        <w:rPr>
          <w:rFonts w:ascii="Times New Roman" w:hAnsi="Times New Roman"/>
          <w:b/>
          <w:sz w:val="28"/>
          <w:szCs w:val="28"/>
        </w:rPr>
        <w:t>«Поддерж</w:t>
      </w:r>
      <w:r>
        <w:rPr>
          <w:rFonts w:ascii="Times New Roman" w:hAnsi="Times New Roman"/>
          <w:b/>
          <w:sz w:val="28"/>
          <w:szCs w:val="28"/>
        </w:rPr>
        <w:t xml:space="preserve">ка малого и среднего </w:t>
      </w:r>
      <w:r w:rsidR="0043624B">
        <w:rPr>
          <w:rFonts w:ascii="Times New Roman" w:hAnsi="Times New Roman"/>
          <w:b/>
          <w:sz w:val="28"/>
          <w:szCs w:val="28"/>
        </w:rPr>
        <w:t>предпринимательства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3C3190" w:rsidRDefault="003C3190" w:rsidP="000C73A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 – 2021</w:t>
      </w:r>
      <w:r w:rsidRPr="004608B7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231D10" w:rsidRPr="000C73A6" w:rsidRDefault="00231D10" w:rsidP="000C73A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b/>
          <w:sz w:val="28"/>
          <w:szCs w:val="28"/>
        </w:rPr>
      </w:pPr>
    </w:p>
    <w:p w:rsidR="003C3190" w:rsidRPr="00231D10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1D10">
        <w:rPr>
          <w:rFonts w:ascii="Times New Roman" w:hAnsi="Times New Roman"/>
          <w:sz w:val="28"/>
          <w:szCs w:val="28"/>
        </w:rPr>
        <w:t>ПАСПОРТ</w:t>
      </w:r>
    </w:p>
    <w:p w:rsidR="00D62F90" w:rsidRPr="00231D10" w:rsidRDefault="00E439B7" w:rsidP="008344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1D10">
        <w:rPr>
          <w:rFonts w:ascii="Times New Roman" w:hAnsi="Times New Roman"/>
          <w:sz w:val="28"/>
          <w:szCs w:val="28"/>
        </w:rPr>
        <w:t>ВЕДОМСТВЕННОЙ ЦЕЛЕВОЙ ПРОГРАММЫ «ПОДДЕРЖКА МАЛОГО И СРЕДНЕГО ПРЕДПРИНИМАТЕЛЬСТВА» НА 2019 – 2021 ГОДЫ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211"/>
        <w:gridCol w:w="6861"/>
      </w:tblGrid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Наименование Программы:</w:t>
            </w:r>
          </w:p>
        </w:tc>
        <w:tc>
          <w:tcPr>
            <w:tcW w:w="6861" w:type="dxa"/>
          </w:tcPr>
          <w:p w:rsidR="003C3190" w:rsidRPr="00D7131F" w:rsidRDefault="003C3190" w:rsidP="004362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«Поддержка малого и среднего </w:t>
            </w:r>
            <w:r w:rsidR="0043624B">
              <w:rPr>
                <w:rFonts w:ascii="Times New Roman" w:hAnsi="Times New Roman"/>
                <w:sz w:val="28"/>
                <w:szCs w:val="28"/>
              </w:rPr>
              <w:t>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>» на 2019-2021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годы" (далее – Программа).</w:t>
            </w:r>
          </w:p>
        </w:tc>
      </w:tr>
      <w:tr w:rsidR="003C3190" w:rsidRPr="003A249E" w:rsidTr="00D62F90">
        <w:trPr>
          <w:trHeight w:val="1900"/>
        </w:trPr>
        <w:tc>
          <w:tcPr>
            <w:tcW w:w="2211" w:type="dxa"/>
            <w:tcBorders>
              <w:bottom w:val="single" w:sz="2" w:space="0" w:color="auto"/>
            </w:tcBorders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Программы:</w:t>
            </w:r>
          </w:p>
        </w:tc>
        <w:tc>
          <w:tcPr>
            <w:tcW w:w="6861" w:type="dxa"/>
            <w:tcBorders>
              <w:bottom w:val="single" w:sz="2" w:space="0" w:color="auto"/>
            </w:tcBorders>
          </w:tcPr>
          <w:p w:rsidR="00231D10" w:rsidRDefault="00231D10" w:rsidP="00231D10">
            <w:pPr>
              <w:pStyle w:val="ConsTitle"/>
              <w:widowControl/>
              <w:ind w:left="-11" w:right="0"/>
              <w:jc w:val="both"/>
              <w:rPr>
                <w:rFonts w:ascii="Times New Roman" w:eastAsia="Courier New" w:hAnsi="Times New Roman" w:cs="Courier New"/>
                <w:b w:val="0"/>
                <w:bCs w:val="0"/>
                <w:color w:val="000000"/>
                <w:spacing w:val="-3"/>
                <w:sz w:val="28"/>
                <w:szCs w:val="28"/>
                <w:lang w:eastAsia="ru-RU"/>
              </w:rPr>
            </w:pPr>
            <w:r w:rsidRPr="00B73D41">
              <w:rPr>
                <w:rFonts w:ascii="Times New Roman" w:eastAsia="Courier New" w:hAnsi="Times New Roman" w:cs="Courier New"/>
                <w:b w:val="0"/>
                <w:bCs w:val="0"/>
                <w:color w:val="000000"/>
                <w:spacing w:val="-3"/>
                <w:sz w:val="28"/>
                <w:szCs w:val="28"/>
                <w:lang w:eastAsia="ru-RU"/>
              </w:rPr>
              <w:t>Федеральный закон от 6 октября 2003 года №131- ФЗ «Об общих принципах организации местного самоуправления в Российской Федерации»</w:t>
            </w:r>
          </w:p>
          <w:p w:rsidR="003C3190" w:rsidRPr="00D7131F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Федеральный Закон от 24 июля 2007 года № 209-ФЗ «О развитии малого и среднего предпринимательства в Российской Федера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>ции»</w:t>
            </w:r>
          </w:p>
          <w:p w:rsidR="003C3190" w:rsidRPr="00D62F90" w:rsidRDefault="003C3190" w:rsidP="00D62F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Закон Краснодарского края от 4 апреля 2008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№ 1448-КЗ «О развитии малого и среднего предпринимательства в Краснодар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>ском крае»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Заказчик    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Разработчик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Цели и задачи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hd w:val="clear" w:color="auto" w:fill="FFFFFF"/>
              <w:tabs>
                <w:tab w:val="left" w:pos="2316"/>
                <w:tab w:val="left" w:pos="5418"/>
                <w:tab w:val="left" w:pos="72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Обеспечение, совершенствование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и поддержка благоприятных правовых и экономических условий для развития малого и среднего предпринимательства как основного элемента рыночной экономики, ис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точника пополнения местного бюджета,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инструмента  создания  новых рабочих мест, </w:t>
            </w:r>
          </w:p>
          <w:p w:rsidR="003C3190" w:rsidRPr="00D7131F" w:rsidRDefault="003C3190" w:rsidP="00B06E9D">
            <w:pPr>
              <w:shd w:val="clear" w:color="auto" w:fill="FFFFFF"/>
              <w:tabs>
                <w:tab w:val="left" w:pos="4908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3C3190" w:rsidRDefault="003C3190" w:rsidP="00B06E9D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снижение административных ограничений и создание благоприятного климата для развития субъектов малого и среднего предпринимательства;</w:t>
            </w:r>
          </w:p>
          <w:p w:rsidR="00F540CE" w:rsidRPr="00D7131F" w:rsidRDefault="00F540CE" w:rsidP="00F540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CE">
              <w:rPr>
                <w:rFonts w:ascii="Times New Roman" w:hAnsi="Times New Roman"/>
                <w:sz w:val="28"/>
                <w:szCs w:val="28"/>
              </w:rPr>
              <w:t>представление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0CE">
              <w:rPr>
                <w:rStyle w:val="23"/>
                <w:rFonts w:eastAsia="Courier New"/>
                <w:sz w:val="28"/>
                <w:szCs w:val="28"/>
              </w:rPr>
              <w:t xml:space="preserve">муниципальных преференций в виде предоставления мест для размещения нестационарных торговых объектов без проведения конкурсов </w:t>
            </w:r>
            <w:r w:rsidRPr="00F540CE">
              <w:rPr>
                <w:rStyle w:val="23"/>
                <w:rFonts w:eastAsia="Courier New"/>
                <w:sz w:val="28"/>
                <w:szCs w:val="28"/>
              </w:rPr>
              <w:lastRenderedPageBreak/>
              <w:t xml:space="preserve">субъектам МСП – производителям </w:t>
            </w:r>
            <w:r w:rsidRPr="00F540CE">
              <w:rPr>
                <w:rFonts w:ascii="Times New Roman" w:hAnsi="Times New Roman"/>
                <w:sz w:val="28"/>
                <w:szCs w:val="28"/>
              </w:rPr>
              <w:t>товаров производственным организациям потребительской кооперации;</w:t>
            </w:r>
          </w:p>
          <w:p w:rsidR="003C3190" w:rsidRPr="00D7131F" w:rsidRDefault="003C3190" w:rsidP="00B06E9D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обеспечение консультационной, организационно-методической и информационной поддержки субъектов малого и среднего предпринимательства;</w:t>
            </w:r>
          </w:p>
          <w:p w:rsidR="003C3190" w:rsidRPr="00D7131F" w:rsidRDefault="003C3190" w:rsidP="00954554">
            <w:pPr>
              <w:shd w:val="clear" w:color="auto" w:fill="FFFFFF"/>
              <w:tabs>
                <w:tab w:val="left" w:pos="4902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содействие в подготовке и переподготовке кадров для предпринимательской деятельности.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Программы:</w:t>
            </w:r>
          </w:p>
        </w:tc>
        <w:tc>
          <w:tcPr>
            <w:tcW w:w="6861" w:type="dxa"/>
          </w:tcPr>
          <w:p w:rsidR="003C3190" w:rsidRPr="00D7131F" w:rsidRDefault="003C3190" w:rsidP="007A7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</w:t>
            </w:r>
            <w:r w:rsidRPr="007A7B79">
              <w:rPr>
                <w:rFonts w:ascii="Times New Roman" w:hAnsi="Times New Roman"/>
                <w:sz w:val="28"/>
                <w:szCs w:val="28"/>
              </w:rPr>
              <w:t xml:space="preserve">средств  </w:t>
            </w:r>
            <w:r w:rsidR="00E439B7">
              <w:rPr>
                <w:rFonts w:ascii="Times New Roman" w:hAnsi="Times New Roman"/>
                <w:sz w:val="28"/>
                <w:szCs w:val="28"/>
              </w:rPr>
              <w:t>2</w:t>
            </w:r>
            <w:r w:rsidRPr="007A7B79">
              <w:rPr>
                <w:rFonts w:ascii="Times New Roman" w:hAnsi="Times New Roman"/>
                <w:sz w:val="28"/>
                <w:szCs w:val="28"/>
              </w:rPr>
              <w:t>0 000,0 рублей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за счет </w:t>
            </w:r>
            <w:r w:rsidR="00343210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района.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hd w:val="clear" w:color="auto" w:fill="FFFFFF"/>
              <w:tabs>
                <w:tab w:val="left" w:pos="504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среднегодовой прирост численности </w:t>
            </w:r>
            <w:proofErr w:type="gramStart"/>
            <w:r w:rsidRPr="00D7131F">
              <w:rPr>
                <w:rFonts w:ascii="Times New Roman" w:hAnsi="Times New Roman"/>
                <w:sz w:val="28"/>
                <w:szCs w:val="28"/>
              </w:rPr>
              <w:t>заняты</w:t>
            </w:r>
            <w:r w:rsidR="000C73A6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  <w:r w:rsidR="000C73A6">
              <w:rPr>
                <w:rFonts w:ascii="Times New Roman" w:hAnsi="Times New Roman"/>
                <w:sz w:val="28"/>
                <w:szCs w:val="28"/>
              </w:rPr>
              <w:t xml:space="preserve"> в малом и среднем предпринима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тельстве не менее чем на </w:t>
            </w:r>
            <w:r w:rsidR="000C73A6">
              <w:rPr>
                <w:rFonts w:ascii="Times New Roman" w:hAnsi="Times New Roman"/>
                <w:sz w:val="28"/>
                <w:szCs w:val="28"/>
              </w:rPr>
              <w:t>3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единиц</w:t>
            </w:r>
            <w:r w:rsidR="005E0486">
              <w:rPr>
                <w:rFonts w:ascii="Times New Roman" w:hAnsi="Times New Roman"/>
                <w:sz w:val="28"/>
                <w:szCs w:val="28"/>
              </w:rPr>
              <w:t>ы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C3190" w:rsidRPr="00D7131F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</w:t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>него предпринимательства, работников субъ</w:t>
            </w:r>
            <w:r w:rsidRPr="00D7131F">
              <w:rPr>
                <w:rFonts w:ascii="Times New Roman" w:hAnsi="Times New Roman"/>
                <w:spacing w:val="-1"/>
                <w:sz w:val="28"/>
                <w:szCs w:val="28"/>
              </w:rPr>
              <w:t>ектов малого и среднего предпринимательст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>ва, прошедших повышение квалификации, подготовку субъектов ма</w:t>
            </w:r>
            <w:r w:rsidRPr="00D7131F">
              <w:rPr>
                <w:rFonts w:ascii="Times New Roman" w:hAnsi="Times New Roman"/>
                <w:sz w:val="28"/>
                <w:szCs w:val="28"/>
              </w:rPr>
              <w:softHyphen/>
              <w:t xml:space="preserve">лого и среднего предпринимательства, в том </w:t>
            </w:r>
            <w:r w:rsidRPr="00D7131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числе в ходе разовых семинаров, стажировок, 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конференций и иных обучающих мероприятий не менее </w:t>
            </w:r>
            <w:r w:rsidR="000C73A6">
              <w:rPr>
                <w:rFonts w:ascii="Times New Roman" w:hAnsi="Times New Roman"/>
                <w:sz w:val="28"/>
                <w:szCs w:val="28"/>
              </w:rPr>
              <w:t>3-х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  <w:r w:rsidR="005E048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C3190" w:rsidRPr="00D7131F" w:rsidRDefault="003C3190" w:rsidP="009545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среднегодовой прирост количества субъектов малого и среднего предпринимательства не менее чем на 1 единицу</w:t>
            </w:r>
          </w:p>
        </w:tc>
      </w:tr>
      <w:tr w:rsidR="003C3190" w:rsidRPr="003A249E" w:rsidTr="00B06E9D">
        <w:tc>
          <w:tcPr>
            <w:tcW w:w="2211" w:type="dxa"/>
          </w:tcPr>
          <w:p w:rsidR="003C3190" w:rsidRPr="00D7131F" w:rsidRDefault="003C319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>Система контроля над исполнением Программы:</w:t>
            </w:r>
          </w:p>
        </w:tc>
        <w:tc>
          <w:tcPr>
            <w:tcW w:w="6861" w:type="dxa"/>
          </w:tcPr>
          <w:p w:rsidR="003C3190" w:rsidRPr="00D7131F" w:rsidRDefault="003C3190" w:rsidP="00B06E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31F">
              <w:rPr>
                <w:rFonts w:ascii="Times New Roman" w:hAnsi="Times New Roman"/>
                <w:sz w:val="28"/>
                <w:szCs w:val="28"/>
              </w:rPr>
              <w:t xml:space="preserve">Исполнение мероприятий Программы осуществляет администрация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поселения, Совет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D7131F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3B109B" w:rsidRDefault="003B109B" w:rsidP="003B10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3190" w:rsidRPr="003B109B" w:rsidRDefault="003C3190" w:rsidP="003B109B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B109B">
        <w:rPr>
          <w:rFonts w:ascii="Times New Roman" w:hAnsi="Times New Roman"/>
          <w:sz w:val="28"/>
          <w:szCs w:val="28"/>
        </w:rPr>
        <w:t>ХАРАКТЕРИСТИКА ПРОБЛЕМЫ И ЦЕЛЬ ПРОГРАММЫ</w:t>
      </w:r>
    </w:p>
    <w:p w:rsidR="00277390" w:rsidRDefault="002773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Малое и среднее предпринимательство является важным сектором экономики.</w:t>
      </w:r>
    </w:p>
    <w:p w:rsidR="003C3190" w:rsidRPr="00410DD3" w:rsidRDefault="003C3190" w:rsidP="00E439B7">
      <w:pPr>
        <w:shd w:val="clear" w:color="auto" w:fill="FFFFFF"/>
        <w:spacing w:after="0" w:line="240" w:lineRule="auto"/>
        <w:ind w:firstLine="888"/>
        <w:jc w:val="both"/>
        <w:rPr>
          <w:rFonts w:ascii="Times New Roman" w:hAnsi="Times New Roman"/>
          <w:sz w:val="28"/>
          <w:szCs w:val="28"/>
        </w:rPr>
      </w:pPr>
      <w:r w:rsidRPr="00410DD3">
        <w:rPr>
          <w:rFonts w:ascii="Times New Roman" w:hAnsi="Times New Roman"/>
          <w:sz w:val="28"/>
          <w:szCs w:val="28"/>
        </w:rPr>
        <w:t>В 201</w:t>
      </w:r>
      <w:r w:rsidR="00410DD3" w:rsidRPr="00410DD3">
        <w:rPr>
          <w:rFonts w:ascii="Times New Roman" w:hAnsi="Times New Roman"/>
          <w:sz w:val="28"/>
          <w:szCs w:val="28"/>
        </w:rPr>
        <w:t>9</w:t>
      </w:r>
      <w:r w:rsidRPr="00410DD3">
        <w:rPr>
          <w:rFonts w:ascii="Times New Roman" w:hAnsi="Times New Roman"/>
          <w:sz w:val="28"/>
          <w:szCs w:val="28"/>
        </w:rPr>
        <w:t xml:space="preserve"> году</w:t>
      </w:r>
      <w:r w:rsidR="00E439B7">
        <w:rPr>
          <w:rFonts w:ascii="Times New Roman" w:hAnsi="Times New Roman"/>
          <w:sz w:val="28"/>
          <w:szCs w:val="28"/>
        </w:rPr>
        <w:t xml:space="preserve"> </w:t>
      </w:r>
      <w:r w:rsidRPr="00410DD3">
        <w:rPr>
          <w:rFonts w:ascii="Times New Roman" w:hAnsi="Times New Roman"/>
          <w:sz w:val="28"/>
          <w:szCs w:val="28"/>
        </w:rPr>
        <w:t xml:space="preserve">в </w:t>
      </w:r>
      <w:r w:rsidR="00954554" w:rsidRPr="00410DD3">
        <w:rPr>
          <w:rFonts w:ascii="Times New Roman" w:hAnsi="Times New Roman"/>
          <w:sz w:val="28"/>
          <w:szCs w:val="28"/>
        </w:rPr>
        <w:t>Первомайском</w:t>
      </w:r>
      <w:r w:rsidRPr="00410DD3">
        <w:rPr>
          <w:rFonts w:ascii="Times New Roman" w:hAnsi="Times New Roman"/>
          <w:sz w:val="28"/>
          <w:szCs w:val="28"/>
        </w:rPr>
        <w:t xml:space="preserve"> сельском поселении Белореченского района осуществляли деятельность </w:t>
      </w:r>
      <w:r w:rsidR="00410DD3" w:rsidRPr="00410DD3">
        <w:rPr>
          <w:rFonts w:ascii="Times New Roman" w:hAnsi="Times New Roman"/>
          <w:sz w:val="28"/>
          <w:szCs w:val="28"/>
        </w:rPr>
        <w:t>82</w:t>
      </w:r>
      <w:r w:rsidRPr="00410DD3">
        <w:rPr>
          <w:rFonts w:ascii="Times New Roman" w:hAnsi="Times New Roman"/>
          <w:sz w:val="28"/>
          <w:szCs w:val="28"/>
        </w:rPr>
        <w:t xml:space="preserve"> субъект</w:t>
      </w:r>
      <w:r w:rsidR="005E0486">
        <w:rPr>
          <w:rFonts w:ascii="Times New Roman" w:hAnsi="Times New Roman"/>
          <w:sz w:val="28"/>
          <w:szCs w:val="28"/>
        </w:rPr>
        <w:t>а</w:t>
      </w:r>
      <w:r w:rsidRPr="00410DD3">
        <w:rPr>
          <w:rFonts w:ascii="Times New Roman" w:hAnsi="Times New Roman"/>
          <w:sz w:val="28"/>
          <w:szCs w:val="28"/>
        </w:rPr>
        <w:t xml:space="preserve"> малого и среднего предпринимательства, основная их часть сосредоточена в оптово-розничной торгов</w:t>
      </w:r>
      <w:r w:rsidR="005E0486">
        <w:rPr>
          <w:rFonts w:ascii="Times New Roman" w:hAnsi="Times New Roman"/>
          <w:sz w:val="28"/>
          <w:szCs w:val="28"/>
        </w:rPr>
        <w:t>ле.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10DD3">
        <w:rPr>
          <w:rFonts w:ascii="Times New Roman" w:hAnsi="Times New Roman"/>
          <w:sz w:val="28"/>
          <w:szCs w:val="28"/>
        </w:rPr>
        <w:t>В малом и среднем предпринимательстве заняты 4</w:t>
      </w:r>
      <w:r w:rsidR="00410DD3" w:rsidRPr="00410DD3">
        <w:rPr>
          <w:rFonts w:ascii="Times New Roman" w:hAnsi="Times New Roman"/>
          <w:sz w:val="28"/>
          <w:szCs w:val="28"/>
        </w:rPr>
        <w:t>02</w:t>
      </w:r>
      <w:r w:rsidRPr="00410DD3">
        <w:rPr>
          <w:rFonts w:ascii="Times New Roman" w:hAnsi="Times New Roman"/>
          <w:sz w:val="28"/>
          <w:szCs w:val="28"/>
        </w:rPr>
        <w:t xml:space="preserve"> человек</w:t>
      </w:r>
      <w:r w:rsidR="005E0486">
        <w:rPr>
          <w:rFonts w:ascii="Times New Roman" w:hAnsi="Times New Roman"/>
          <w:sz w:val="28"/>
          <w:szCs w:val="28"/>
        </w:rPr>
        <w:t xml:space="preserve">а, из числа </w:t>
      </w:r>
      <w:proofErr w:type="gramStart"/>
      <w:r w:rsidR="005E0486">
        <w:rPr>
          <w:rFonts w:ascii="Times New Roman" w:hAnsi="Times New Roman"/>
          <w:sz w:val="28"/>
          <w:szCs w:val="28"/>
        </w:rPr>
        <w:t>проживающих</w:t>
      </w:r>
      <w:proofErr w:type="gramEnd"/>
      <w:r w:rsidR="005E0486">
        <w:rPr>
          <w:rFonts w:ascii="Times New Roman" w:hAnsi="Times New Roman"/>
          <w:sz w:val="28"/>
          <w:szCs w:val="28"/>
        </w:rPr>
        <w:t xml:space="preserve"> на территории</w:t>
      </w:r>
      <w:r w:rsidRPr="00410DD3">
        <w:rPr>
          <w:rFonts w:ascii="Times New Roman" w:hAnsi="Times New Roman"/>
          <w:sz w:val="28"/>
          <w:szCs w:val="28"/>
        </w:rPr>
        <w:t xml:space="preserve"> </w:t>
      </w:r>
      <w:r w:rsidR="00954554" w:rsidRPr="00410DD3">
        <w:rPr>
          <w:rFonts w:ascii="Times New Roman" w:hAnsi="Times New Roman"/>
          <w:sz w:val="28"/>
          <w:szCs w:val="28"/>
        </w:rPr>
        <w:t>Первомайского</w:t>
      </w:r>
      <w:r w:rsidRPr="00410DD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В тоже время в сфере малого и среднего предпринимательства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имеются нерешенные проблемы:</w:t>
      </w:r>
    </w:p>
    <w:p w:rsidR="003C3190" w:rsidRPr="004608B7" w:rsidRDefault="003C3190" w:rsidP="00E439B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lastRenderedPageBreak/>
        <w:t xml:space="preserve">             отсутствие стартового капитала у начинающих предпринимателей;</w:t>
      </w:r>
      <w:r w:rsidR="00E439B7">
        <w:rPr>
          <w:rFonts w:ascii="Times New Roman" w:hAnsi="Times New Roman"/>
          <w:sz w:val="28"/>
          <w:szCs w:val="28"/>
        </w:rPr>
        <w:t xml:space="preserve"> </w:t>
      </w:r>
      <w:r w:rsidRPr="004608B7">
        <w:rPr>
          <w:rFonts w:ascii="Times New Roman" w:hAnsi="Times New Roman"/>
          <w:sz w:val="28"/>
          <w:szCs w:val="28"/>
        </w:rPr>
        <w:t>определенные</w:t>
      </w:r>
      <w:r w:rsidR="00E439B7">
        <w:rPr>
          <w:rFonts w:ascii="Times New Roman" w:hAnsi="Times New Roman"/>
          <w:sz w:val="28"/>
          <w:szCs w:val="28"/>
        </w:rPr>
        <w:t xml:space="preserve">   </w:t>
      </w:r>
      <w:r w:rsidRPr="004608B7">
        <w:rPr>
          <w:rFonts w:ascii="Times New Roman" w:hAnsi="Times New Roman"/>
          <w:sz w:val="28"/>
          <w:szCs w:val="28"/>
        </w:rPr>
        <w:t xml:space="preserve"> сложности </w:t>
      </w:r>
      <w:r w:rsidR="00E439B7">
        <w:rPr>
          <w:rFonts w:ascii="Times New Roman" w:hAnsi="Times New Roman"/>
          <w:sz w:val="28"/>
          <w:szCs w:val="28"/>
        </w:rPr>
        <w:t xml:space="preserve">   </w:t>
      </w:r>
      <w:r w:rsidRPr="004608B7">
        <w:rPr>
          <w:rFonts w:ascii="Times New Roman" w:hAnsi="Times New Roman"/>
          <w:sz w:val="28"/>
          <w:szCs w:val="28"/>
        </w:rPr>
        <w:t xml:space="preserve">по </w:t>
      </w:r>
      <w:r w:rsidR="00E439B7">
        <w:rPr>
          <w:rFonts w:ascii="Times New Roman" w:hAnsi="Times New Roman"/>
          <w:sz w:val="28"/>
          <w:szCs w:val="28"/>
        </w:rPr>
        <w:t xml:space="preserve">   </w:t>
      </w:r>
      <w:r w:rsidRPr="004608B7">
        <w:rPr>
          <w:rFonts w:ascii="Times New Roman" w:hAnsi="Times New Roman"/>
          <w:sz w:val="28"/>
          <w:szCs w:val="28"/>
        </w:rPr>
        <w:t>осуще</w:t>
      </w:r>
      <w:r w:rsidR="00E439B7">
        <w:rPr>
          <w:rFonts w:ascii="Times New Roman" w:hAnsi="Times New Roman"/>
          <w:sz w:val="28"/>
          <w:szCs w:val="28"/>
        </w:rPr>
        <w:t xml:space="preserve">ствлению    деятельности   в   связи  с </w:t>
      </w:r>
      <w:r w:rsidRPr="004608B7">
        <w:rPr>
          <w:rFonts w:ascii="Times New Roman" w:hAnsi="Times New Roman"/>
          <w:sz w:val="28"/>
          <w:szCs w:val="28"/>
        </w:rPr>
        <w:t>избытком требований лицензирования, сертификации, процедуры выделения земельных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 xml:space="preserve"> участков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 xml:space="preserve"> для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 xml:space="preserve"> развития 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>бизнеса,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 xml:space="preserve"> получению </w:t>
      </w:r>
      <w:r w:rsidR="00E439B7">
        <w:rPr>
          <w:rFonts w:ascii="Times New Roman" w:hAnsi="Times New Roman"/>
          <w:sz w:val="28"/>
          <w:szCs w:val="28"/>
        </w:rPr>
        <w:t xml:space="preserve">  </w:t>
      </w:r>
      <w:r w:rsidRPr="004608B7">
        <w:rPr>
          <w:rFonts w:ascii="Times New Roman" w:hAnsi="Times New Roman"/>
          <w:sz w:val="28"/>
          <w:szCs w:val="28"/>
        </w:rPr>
        <w:t>согласова</w:t>
      </w:r>
      <w:r w:rsidR="00E439B7">
        <w:rPr>
          <w:rFonts w:ascii="Times New Roman" w:hAnsi="Times New Roman"/>
          <w:sz w:val="28"/>
          <w:szCs w:val="28"/>
        </w:rPr>
        <w:t xml:space="preserve">ний  и </w:t>
      </w:r>
      <w:r w:rsidRPr="004608B7">
        <w:rPr>
          <w:rFonts w:ascii="Times New Roman" w:hAnsi="Times New Roman"/>
          <w:sz w:val="28"/>
          <w:szCs w:val="28"/>
        </w:rPr>
        <w:t>разрешений;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неполная информированность субъектов малого и среднего предпринимательства по различным вопросам предпринимательской деятельно</w:t>
      </w:r>
      <w:r w:rsidR="005E0486">
        <w:rPr>
          <w:rFonts w:ascii="Times New Roman" w:hAnsi="Times New Roman"/>
          <w:sz w:val="28"/>
          <w:szCs w:val="28"/>
        </w:rPr>
        <w:t>сти, в том числе о возможностях</w:t>
      </w:r>
      <w:r w:rsidRPr="004608B7">
        <w:rPr>
          <w:rFonts w:ascii="Times New Roman" w:hAnsi="Times New Roman"/>
          <w:sz w:val="28"/>
          <w:szCs w:val="28"/>
        </w:rPr>
        <w:t xml:space="preserve"> субсидирования затраченных средств на покупку основ</w:t>
      </w:r>
      <w:r w:rsidRPr="004608B7">
        <w:rPr>
          <w:rFonts w:ascii="Times New Roman" w:hAnsi="Times New Roman"/>
          <w:sz w:val="28"/>
          <w:szCs w:val="28"/>
        </w:rPr>
        <w:softHyphen/>
        <w:t>ных средств и нематериальных фондов, участия в муниципальных заказах;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pacing w:val="-2"/>
          <w:sz w:val="28"/>
          <w:szCs w:val="28"/>
        </w:rPr>
        <w:t xml:space="preserve">недостаточная доступность общеэкономических и специализированных </w:t>
      </w:r>
      <w:r w:rsidRPr="004608B7">
        <w:rPr>
          <w:rFonts w:ascii="Times New Roman" w:hAnsi="Times New Roman"/>
          <w:sz w:val="28"/>
          <w:szCs w:val="28"/>
        </w:rPr>
        <w:t>консультаций для субъектов малого и среднего предпринимательства;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отсутствие у предпринимателей знаний менеджмента, базовых экономических знаний, знаний маркетинга, бухгалтерского учета;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одновременно отмечается недостаточный уровень социальных гарантий для работников предприятий, а также граждан, осуществляющих деятельность на условиях гражданского найма.</w:t>
      </w:r>
    </w:p>
    <w:p w:rsidR="00F540CE" w:rsidRPr="00F540CE" w:rsidRDefault="00F540CE" w:rsidP="00F540CE">
      <w:pPr>
        <w:pStyle w:val="31"/>
        <w:shd w:val="clear" w:color="auto" w:fill="auto"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F540CE">
        <w:rPr>
          <w:sz w:val="28"/>
          <w:szCs w:val="28"/>
          <w:lang w:val="ru-RU"/>
        </w:rPr>
        <w:t>В связи с этим необходимо использовать системный подход к вопросам поддержки малого и среднего предпринимательства, привлекать заинтересованные организации, проводить обучающие семинары и конкурсы.</w:t>
      </w:r>
    </w:p>
    <w:p w:rsidR="00F540CE" w:rsidRPr="00F540CE" w:rsidRDefault="00F540CE" w:rsidP="00F540CE">
      <w:pPr>
        <w:pStyle w:val="31"/>
        <w:shd w:val="clear" w:color="auto" w:fill="auto"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F540CE">
        <w:rPr>
          <w:sz w:val="28"/>
          <w:szCs w:val="28"/>
          <w:lang w:val="ru-RU"/>
        </w:rPr>
        <w:t>Для решения проблемы поддержки малого предпринимательства необходимо всестороннее взаимодействие органов власти и бизнеса, что позволит рассмотреть данный вопрос с разных точек зрения и поможет учесть пожелания и предложения всех заинтересованных сторон.</w:t>
      </w:r>
    </w:p>
    <w:p w:rsidR="00F540CE" w:rsidRPr="002C09A5" w:rsidRDefault="002C09A5" w:rsidP="002C09A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608B7">
        <w:rPr>
          <w:rFonts w:ascii="Times New Roman" w:hAnsi="Times New Roman"/>
          <w:sz w:val="28"/>
          <w:szCs w:val="28"/>
        </w:rPr>
        <w:t xml:space="preserve">Программой определены мероприятия по развитию малого и среднего </w:t>
      </w:r>
      <w:r w:rsidRPr="004608B7">
        <w:rPr>
          <w:rFonts w:ascii="Times New Roman" w:hAnsi="Times New Roman"/>
          <w:spacing w:val="-1"/>
          <w:sz w:val="28"/>
          <w:szCs w:val="28"/>
        </w:rPr>
        <w:t>предпринимательства в</w:t>
      </w:r>
      <w:r w:rsidRPr="004608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Первомайском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/>
          <w:spacing w:val="-1"/>
          <w:sz w:val="28"/>
          <w:szCs w:val="28"/>
        </w:rPr>
        <w:t xml:space="preserve"> Белореченского района на 2019-2021</w:t>
      </w:r>
      <w:r w:rsidRPr="004608B7">
        <w:rPr>
          <w:rFonts w:ascii="Times New Roman" w:hAnsi="Times New Roman"/>
          <w:spacing w:val="-1"/>
          <w:sz w:val="28"/>
          <w:szCs w:val="28"/>
        </w:rPr>
        <w:t xml:space="preserve"> годы, реализация которых </w:t>
      </w:r>
      <w:r w:rsidRPr="004608B7">
        <w:rPr>
          <w:rFonts w:ascii="Times New Roman" w:hAnsi="Times New Roman"/>
          <w:sz w:val="28"/>
          <w:szCs w:val="28"/>
        </w:rPr>
        <w:t>позволит:</w:t>
      </w:r>
    </w:p>
    <w:p w:rsidR="00F540CE" w:rsidRPr="00F540CE" w:rsidRDefault="00F540CE" w:rsidP="00F540CE">
      <w:pPr>
        <w:pStyle w:val="31"/>
        <w:numPr>
          <w:ilvl w:val="0"/>
          <w:numId w:val="4"/>
        </w:numPr>
        <w:shd w:val="clear" w:color="auto" w:fill="auto"/>
        <w:spacing w:line="321" w:lineRule="exact"/>
        <w:jc w:val="both"/>
        <w:rPr>
          <w:sz w:val="28"/>
          <w:szCs w:val="28"/>
          <w:lang w:val="ru-RU"/>
        </w:rPr>
      </w:pPr>
      <w:r w:rsidRPr="00F540CE">
        <w:rPr>
          <w:sz w:val="28"/>
          <w:szCs w:val="28"/>
          <w:lang w:val="ru-RU"/>
        </w:rPr>
        <w:t>оказать помощь действующим предпринимателям в повышении их образовательного уровня через проведение семинаров;</w:t>
      </w:r>
    </w:p>
    <w:p w:rsidR="00F540CE" w:rsidRPr="00F540CE" w:rsidRDefault="00F540CE" w:rsidP="00F540CE">
      <w:pPr>
        <w:pStyle w:val="31"/>
        <w:numPr>
          <w:ilvl w:val="0"/>
          <w:numId w:val="4"/>
        </w:numPr>
        <w:shd w:val="clear" w:color="auto" w:fill="auto"/>
        <w:tabs>
          <w:tab w:val="left" w:pos="1178"/>
        </w:tabs>
        <w:spacing w:line="321" w:lineRule="exact"/>
        <w:jc w:val="both"/>
        <w:rPr>
          <w:sz w:val="28"/>
          <w:szCs w:val="28"/>
          <w:lang w:val="ru-RU"/>
        </w:rPr>
      </w:pPr>
      <w:r w:rsidRPr="00F540CE">
        <w:rPr>
          <w:sz w:val="28"/>
          <w:szCs w:val="28"/>
          <w:lang w:val="ru-RU"/>
        </w:rPr>
        <w:t xml:space="preserve">создать общедоступное информационное поле, объединяющее всю имеющуюся информацию о малом и среднем предпринимательстве и его </w:t>
      </w:r>
      <w:r w:rsidR="002C09A5">
        <w:rPr>
          <w:sz w:val="28"/>
          <w:szCs w:val="28"/>
          <w:lang w:val="ru-RU"/>
        </w:rPr>
        <w:t>поддержке;</w:t>
      </w:r>
    </w:p>
    <w:p w:rsidR="003C3190" w:rsidRDefault="002C09A5" w:rsidP="002C09A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  </w:t>
      </w:r>
      <w:r w:rsidR="003C3190" w:rsidRPr="004608B7">
        <w:rPr>
          <w:rFonts w:ascii="Times New Roman" w:hAnsi="Times New Roman"/>
          <w:sz w:val="28"/>
          <w:szCs w:val="28"/>
        </w:rPr>
        <w:t>обеспечить развитие малого предпринимательства в приоритетных на</w:t>
      </w:r>
      <w:r w:rsidR="003C3190" w:rsidRPr="004608B7">
        <w:rPr>
          <w:rFonts w:ascii="Times New Roman" w:hAnsi="Times New Roman"/>
          <w:sz w:val="28"/>
          <w:szCs w:val="28"/>
        </w:rPr>
        <w:softHyphen/>
        <w:t>правлениях социально-экономического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F540CE" w:rsidRPr="002C09A5" w:rsidRDefault="00F540CE" w:rsidP="002C09A5">
      <w:pPr>
        <w:pStyle w:val="31"/>
        <w:shd w:val="clear" w:color="auto" w:fill="auto"/>
        <w:tabs>
          <w:tab w:val="left" w:pos="1178"/>
        </w:tabs>
        <w:spacing w:line="321" w:lineRule="exact"/>
        <w:ind w:firstLine="709"/>
        <w:jc w:val="both"/>
        <w:rPr>
          <w:sz w:val="28"/>
          <w:szCs w:val="28"/>
          <w:lang w:val="ru-RU"/>
        </w:rPr>
      </w:pPr>
      <w:r w:rsidRPr="00F540CE">
        <w:rPr>
          <w:sz w:val="28"/>
          <w:szCs w:val="28"/>
          <w:lang w:val="ru-RU"/>
        </w:rPr>
        <w:t>Поддержку в рамках мероприятий Программы вправе получить физические лица, не являющиеся индивидуальными предпринимателями, и применяющие специальный налоговый режим «Налог на профессиональный доход».</w:t>
      </w:r>
    </w:p>
    <w:p w:rsidR="003C3190" w:rsidRDefault="003C3190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pacing w:val="-1"/>
          <w:sz w:val="28"/>
          <w:szCs w:val="28"/>
        </w:rPr>
        <w:t>Таким образом, реализация программных мероприятий по развитию ма</w:t>
      </w:r>
      <w:r w:rsidRPr="004608B7">
        <w:rPr>
          <w:rFonts w:ascii="Times New Roman" w:hAnsi="Times New Roman"/>
          <w:sz w:val="28"/>
          <w:szCs w:val="28"/>
        </w:rPr>
        <w:t xml:space="preserve">лого и среднего предпринимательства в </w:t>
      </w:r>
      <w:r w:rsidR="00954554">
        <w:rPr>
          <w:rFonts w:ascii="Times New Roman" w:hAnsi="Times New Roman"/>
          <w:sz w:val="28"/>
          <w:szCs w:val="28"/>
        </w:rPr>
        <w:t>Первомайско</w:t>
      </w:r>
      <w:r w:rsidR="005E0486">
        <w:rPr>
          <w:rFonts w:ascii="Times New Roman" w:hAnsi="Times New Roman"/>
          <w:sz w:val="28"/>
          <w:szCs w:val="28"/>
        </w:rPr>
        <w:t>м</w:t>
      </w:r>
      <w:r w:rsidRPr="004608B7"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4608B7">
        <w:rPr>
          <w:rFonts w:ascii="Times New Roman" w:hAnsi="Times New Roman"/>
          <w:spacing w:val="-1"/>
          <w:sz w:val="28"/>
          <w:szCs w:val="28"/>
        </w:rPr>
        <w:t xml:space="preserve"> Белореченского района </w:t>
      </w:r>
      <w:r w:rsidRPr="004608B7">
        <w:rPr>
          <w:rFonts w:ascii="Times New Roman" w:hAnsi="Times New Roman"/>
          <w:sz w:val="28"/>
          <w:szCs w:val="28"/>
        </w:rPr>
        <w:t xml:space="preserve">будет иметь </w:t>
      </w:r>
      <w:r w:rsidRPr="004608B7">
        <w:rPr>
          <w:rFonts w:ascii="Times New Roman" w:hAnsi="Times New Roman"/>
          <w:spacing w:val="-1"/>
          <w:sz w:val="28"/>
          <w:szCs w:val="28"/>
        </w:rPr>
        <w:t xml:space="preserve">значительный эффект и </w:t>
      </w:r>
      <w:r w:rsidRPr="004608B7">
        <w:rPr>
          <w:rFonts w:ascii="Times New Roman" w:hAnsi="Times New Roman"/>
          <w:spacing w:val="-1"/>
          <w:sz w:val="28"/>
          <w:szCs w:val="28"/>
        </w:rPr>
        <w:lastRenderedPageBreak/>
        <w:t>окажет существенное воздействие на общее социально-</w:t>
      </w:r>
      <w:r w:rsidRPr="004608B7">
        <w:rPr>
          <w:rFonts w:ascii="Times New Roman" w:hAnsi="Times New Roman"/>
          <w:sz w:val="28"/>
          <w:szCs w:val="28"/>
        </w:rPr>
        <w:t>экономическое развитие и рост налоговых поступлений в бюджеты всех уровней.</w:t>
      </w:r>
    </w:p>
    <w:p w:rsidR="009838EC" w:rsidRDefault="009838EC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</w:p>
    <w:p w:rsidR="009838EC" w:rsidRPr="003D3200" w:rsidRDefault="003D3200" w:rsidP="003D3200">
      <w:pPr>
        <w:shd w:val="clear" w:color="auto" w:fill="FFFFFF"/>
        <w:spacing w:after="0" w:line="240" w:lineRule="auto"/>
        <w:ind w:firstLine="906"/>
        <w:jc w:val="center"/>
        <w:rPr>
          <w:rFonts w:ascii="Times New Roman" w:hAnsi="Times New Roman"/>
          <w:sz w:val="28"/>
          <w:szCs w:val="28"/>
        </w:rPr>
      </w:pPr>
      <w:r w:rsidRPr="003D320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A242F7" w:rsidRPr="003D3200">
        <w:rPr>
          <w:rFonts w:ascii="Times New Roman" w:hAnsi="Times New Roman"/>
          <w:sz w:val="28"/>
          <w:szCs w:val="28"/>
        </w:rPr>
        <w:t>ОБОСНОВАНИЕ РЕСУРСНОГО ОБЕСПЕЧЕНИЯ ПРОГРАММЫ.</w:t>
      </w:r>
    </w:p>
    <w:p w:rsidR="009838EC" w:rsidRDefault="009838EC" w:rsidP="003C3190">
      <w:pPr>
        <w:shd w:val="clear" w:color="auto" w:fill="FFFFFF"/>
        <w:spacing w:after="0" w:line="240" w:lineRule="auto"/>
        <w:ind w:firstLine="906"/>
        <w:jc w:val="both"/>
        <w:rPr>
          <w:rFonts w:ascii="Times New Roman" w:hAnsi="Times New Roman"/>
          <w:sz w:val="28"/>
          <w:szCs w:val="28"/>
        </w:rPr>
      </w:pPr>
    </w:p>
    <w:p w:rsidR="009838EC" w:rsidRPr="000B38A5" w:rsidRDefault="009838EC" w:rsidP="009838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предусматривается осуществлять за счет средств  бюджета </w:t>
      </w:r>
      <w:r w:rsidRPr="0057126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838EC" w:rsidRPr="000B38A5" w:rsidRDefault="009838EC" w:rsidP="00983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муниципальной программы, составляет </w:t>
      </w:r>
      <w:r w:rsidR="00E439B7">
        <w:rPr>
          <w:rFonts w:ascii="Times New Roman" w:hAnsi="Times New Roman"/>
          <w:sz w:val="28"/>
          <w:szCs w:val="28"/>
        </w:rPr>
        <w:t>2</w:t>
      </w:r>
      <w:r w:rsidR="00A242F7">
        <w:rPr>
          <w:rFonts w:ascii="Times New Roman" w:hAnsi="Times New Roman"/>
          <w:sz w:val="28"/>
          <w:szCs w:val="28"/>
        </w:rPr>
        <w:t>0,0</w:t>
      </w:r>
      <w:r w:rsidRPr="000B38A5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9838EC" w:rsidRPr="000B38A5" w:rsidRDefault="009838EC" w:rsidP="00983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A242F7">
        <w:rPr>
          <w:rFonts w:ascii="Times New Roman" w:hAnsi="Times New Roman"/>
          <w:sz w:val="28"/>
          <w:szCs w:val="28"/>
        </w:rPr>
        <w:t>9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9838EC" w:rsidRPr="000B38A5" w:rsidRDefault="009838EC" w:rsidP="00983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A242F7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–</w:t>
      </w:r>
      <w:r w:rsidR="00E43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9838EC" w:rsidRDefault="009838EC" w:rsidP="00983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A242F7">
        <w:rPr>
          <w:rFonts w:ascii="Times New Roman" w:hAnsi="Times New Roman"/>
          <w:sz w:val="28"/>
          <w:szCs w:val="28"/>
        </w:rPr>
        <w:t>1</w:t>
      </w:r>
      <w:r w:rsidRPr="000B38A5">
        <w:rPr>
          <w:rFonts w:ascii="Times New Roman" w:hAnsi="Times New Roman"/>
          <w:sz w:val="28"/>
          <w:szCs w:val="28"/>
        </w:rPr>
        <w:t xml:space="preserve"> год – </w:t>
      </w:r>
      <w:r w:rsidR="00A242F7">
        <w:rPr>
          <w:rFonts w:ascii="Times New Roman" w:hAnsi="Times New Roman"/>
          <w:sz w:val="28"/>
          <w:szCs w:val="28"/>
        </w:rPr>
        <w:t>10,0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109B" w:rsidRPr="004608B7" w:rsidRDefault="003B109B" w:rsidP="00A242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109B" w:rsidRPr="00D62F90" w:rsidRDefault="003A4C7E" w:rsidP="003C319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3</w:t>
      </w:r>
      <w:r w:rsidR="003C3190">
        <w:rPr>
          <w:rFonts w:ascii="Times New Roman" w:hAnsi="Times New Roman"/>
          <w:sz w:val="28"/>
          <w:szCs w:val="28"/>
        </w:rPr>
        <w:t>.</w:t>
      </w:r>
      <w:r w:rsidR="003B109B">
        <w:rPr>
          <w:rFonts w:ascii="Times New Roman" w:hAnsi="Times New Roman"/>
          <w:sz w:val="28"/>
          <w:szCs w:val="28"/>
        </w:rPr>
        <w:t xml:space="preserve"> </w:t>
      </w:r>
      <w:r w:rsidR="003B109B" w:rsidRPr="00D62F90">
        <w:rPr>
          <w:rFonts w:ascii="Times New Roman" w:hAnsi="Times New Roman"/>
          <w:sz w:val="27"/>
          <w:szCs w:val="27"/>
        </w:rPr>
        <w:t>ПЕРЕЧЕНЬ МЕРОПРИЯТИЙ, НАПРАВЛЕННЫХ НА РАЗВИТИЕ МАЛОГО И СРЕДНЕГО ПРЕДПРИНИМАТЕЛЬСТВА</w:t>
      </w:r>
      <w:r w:rsidR="003B109B" w:rsidRPr="00D62F90">
        <w:rPr>
          <w:rFonts w:ascii="Times New Roman" w:hAnsi="Times New Roman"/>
          <w:sz w:val="27"/>
          <w:szCs w:val="27"/>
        </w:rPr>
        <w:br/>
        <w:t xml:space="preserve">В ПЕРВОМАЙСКОМ СЕЛЬСКОМ ПОСЕЛЕНИИ </w:t>
      </w:r>
    </w:p>
    <w:p w:rsidR="003C3190" w:rsidRDefault="003B109B" w:rsidP="003C319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7"/>
          <w:szCs w:val="27"/>
        </w:rPr>
      </w:pPr>
      <w:r w:rsidRPr="00D62F90">
        <w:rPr>
          <w:rFonts w:ascii="Times New Roman" w:hAnsi="Times New Roman"/>
          <w:sz w:val="27"/>
          <w:szCs w:val="27"/>
        </w:rPr>
        <w:t xml:space="preserve">БЕЛОРЕЧЕНСКОГО РАЙОНА </w:t>
      </w:r>
    </w:p>
    <w:p w:rsidR="00231D10" w:rsidRPr="00D62F90" w:rsidRDefault="00231D10" w:rsidP="003C319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7"/>
          <w:szCs w:val="27"/>
        </w:rPr>
      </w:pPr>
    </w:p>
    <w:p w:rsidR="003C3190" w:rsidRPr="00BB32A4" w:rsidRDefault="003C3190" w:rsidP="003C3190">
      <w:pPr>
        <w:spacing w:after="0"/>
        <w:rPr>
          <w:vanish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3"/>
        <w:gridCol w:w="74"/>
        <w:gridCol w:w="5103"/>
        <w:gridCol w:w="1418"/>
        <w:gridCol w:w="709"/>
        <w:gridCol w:w="992"/>
        <w:gridCol w:w="850"/>
      </w:tblGrid>
      <w:tr w:rsidR="003C3190" w:rsidRPr="004608B7" w:rsidTr="00CD65D2">
        <w:trPr>
          <w:trHeight w:hRule="exact" w:val="1028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608B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608B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608B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3B10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3B109B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C73A6">
              <w:rPr>
                <w:rFonts w:ascii="Times New Roman" w:hAnsi="Times New Roman"/>
                <w:sz w:val="28"/>
                <w:szCs w:val="28"/>
              </w:rPr>
              <w:t>инанси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C73A6">
              <w:rPr>
                <w:rFonts w:ascii="Times New Roman" w:hAnsi="Times New Roman"/>
                <w:sz w:val="28"/>
                <w:szCs w:val="28"/>
              </w:rPr>
              <w:t>ро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C3190" w:rsidRPr="004608B7" w:rsidRDefault="003B109B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0C73A6" w:rsidP="00B06E9D">
            <w:pPr>
              <w:shd w:val="clear" w:color="auto" w:fill="FFFFFF"/>
              <w:spacing w:after="0" w:line="240" w:lineRule="auto"/>
              <w:ind w:hanging="1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C3190">
              <w:rPr>
                <w:rFonts w:ascii="Times New Roman" w:hAnsi="Times New Roman"/>
                <w:sz w:val="28"/>
                <w:szCs w:val="28"/>
              </w:rPr>
              <w:t>2019</w:t>
            </w:r>
            <w:r w:rsidR="003B109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3B109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3B109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D65D2" w:rsidRPr="00CD65D2" w:rsidTr="00CD65D2">
        <w:trPr>
          <w:trHeight w:hRule="exact" w:val="282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ind w:hanging="1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5D2" w:rsidRPr="00CD65D2" w:rsidRDefault="00CD65D2" w:rsidP="00CD65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3190" w:rsidRPr="004608B7" w:rsidTr="00B06E9D">
        <w:trPr>
          <w:trHeight w:hRule="exact" w:val="656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90" w:rsidRPr="004608B7" w:rsidRDefault="005E0486" w:rsidP="005E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Развитие инфраструктуры поддержки малого и среднего предпринимательства</w:t>
            </w:r>
          </w:p>
        </w:tc>
      </w:tr>
      <w:tr w:rsidR="005E0486" w:rsidRPr="004608B7" w:rsidTr="00CD65D2">
        <w:trPr>
          <w:trHeight w:hRule="exact" w:val="132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CD65D2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CD65D2" w:rsidP="00CD6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имущества, находящегося в муниципальной собственности субъектам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5E0486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5E0486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5E0486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5E0486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7E" w:rsidRPr="004608B7" w:rsidTr="003A4C7E">
        <w:trPr>
          <w:trHeight w:hRule="exact" w:val="4188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Default="003A4C7E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Pr="003A4C7E" w:rsidRDefault="003A4C7E" w:rsidP="00CD6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C7E">
              <w:rPr>
                <w:rFonts w:ascii="Times New Roman" w:hAnsi="Times New Roman"/>
                <w:sz w:val="28"/>
                <w:szCs w:val="28"/>
              </w:rPr>
              <w:t>Представление субъектам МСП производителям товаров (сельскохозяйственных и продовольственных товаров, в том числе фермерской продукции, текстиля, одежды, обуви, изделий ремесленничество), производственным организациям потребительской кооперации</w:t>
            </w:r>
            <w:r w:rsidRPr="003A4C7E">
              <w:rPr>
                <w:rStyle w:val="23"/>
                <w:rFonts w:eastAsiaTheme="majorEastAsia"/>
                <w:sz w:val="28"/>
                <w:szCs w:val="28"/>
              </w:rPr>
              <w:t xml:space="preserve"> муниципальных преференций в виде предоставления мест для размещения нестационарных торговых объектов без проведения конкурсов, на льготных условиях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Pr="004608B7" w:rsidRDefault="003A4C7E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Pr="004608B7" w:rsidRDefault="003A4C7E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Pr="004608B7" w:rsidRDefault="003A4C7E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C7E" w:rsidRPr="004608B7" w:rsidRDefault="003A4C7E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0486" w:rsidRPr="004608B7" w:rsidTr="00B06E9D">
        <w:trPr>
          <w:trHeight w:hRule="exact" w:val="656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86" w:rsidRPr="004608B7" w:rsidRDefault="005E0486" w:rsidP="005E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</w:t>
            </w:r>
          </w:p>
        </w:tc>
      </w:tr>
      <w:tr w:rsidR="003C3190" w:rsidRPr="004608B7" w:rsidTr="003A4C7E">
        <w:trPr>
          <w:trHeight w:val="273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CD65D2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0C73A6" w:rsidP="000C73A6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Содействие в </w:t>
            </w:r>
            <w:r w:rsidR="003C319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организации </w:t>
            </w:r>
            <w:r w:rsidR="003C3190" w:rsidRPr="004608B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повышения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квалификации, 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 xml:space="preserve">подготовки и переподготовки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субъектов </w:t>
            </w:r>
            <w:r w:rsidR="003C3190">
              <w:rPr>
                <w:rFonts w:ascii="Times New Roman" w:hAnsi="Times New Roman"/>
                <w:spacing w:val="-1"/>
                <w:sz w:val="28"/>
                <w:szCs w:val="28"/>
              </w:rPr>
              <w:t>малого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3C3190"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      среднего </w:t>
            </w:r>
            <w:r w:rsidR="003C3190"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предпринимательства, организация обучения, в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том числе в    ходе разовых </w:t>
            </w:r>
            <w:r w:rsidR="003C3190"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семинаров, стажировок, конференций и иных обучающих 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E439B7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D65D2">
              <w:rPr>
                <w:rFonts w:ascii="Times New Roman" w:hAnsi="Times New Roman"/>
                <w:sz w:val="28"/>
                <w:szCs w:val="28"/>
              </w:rPr>
              <w:t>5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3190" w:rsidRPr="007A7B79" w:rsidRDefault="003C319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3190" w:rsidRPr="007A7B79" w:rsidRDefault="007A7B79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</w:t>
            </w:r>
            <w:r w:rsidR="003C319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D65D2" w:rsidRPr="004608B7" w:rsidTr="00FF1D7D">
        <w:trPr>
          <w:trHeight w:val="1620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Default="00CD65D2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Default="00CD65D2" w:rsidP="000C73A6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Изготовление и распространение информационных, нормативных, методических, справочных материалов по вопросам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D65D2" w:rsidRPr="007A7B79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5D2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5D2" w:rsidRPr="007A7B79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65D2" w:rsidRPr="007A7B79" w:rsidRDefault="00CD65D2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5D2" w:rsidRPr="004608B7" w:rsidTr="00A242F7">
        <w:trPr>
          <w:trHeight w:val="693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Default="00CD65D2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65D2" w:rsidRDefault="00CD65D2" w:rsidP="000C73A6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Организация участия в городских, краевых, всероссийских и международных выставочно-ярмарочных мероприятиях и форумах, изготовление стендов и презентационных материалов, организация и проведение конференций, семинаров и «круглых столов» по вопросам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D65D2" w:rsidRPr="007A7B79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5D2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5D2" w:rsidRPr="007A7B79" w:rsidRDefault="00CD65D2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65D2" w:rsidRPr="007A7B79" w:rsidRDefault="00CD65D2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B109B" w:rsidRPr="004608B7" w:rsidTr="00D62F90">
        <w:trPr>
          <w:trHeight w:val="83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09B" w:rsidRDefault="003B109B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Мероприятия, направленные на развитие информационного и организационного обеспечения малого и среднего предпринимательства на территории поселения</w:t>
            </w:r>
          </w:p>
        </w:tc>
      </w:tr>
      <w:tr w:rsidR="003B109B" w:rsidRPr="004608B7" w:rsidTr="00D62F90">
        <w:trPr>
          <w:trHeight w:val="136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09B" w:rsidRDefault="003B109B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09B" w:rsidRDefault="003B109B" w:rsidP="00231D10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Размещение </w:t>
            </w:r>
            <w:r w:rsidR="00231D10" w:rsidRPr="00B73D41">
              <w:rPr>
                <w:rStyle w:val="23"/>
                <w:rFonts w:eastAsiaTheme="majorEastAsia"/>
                <w:sz w:val="28"/>
                <w:szCs w:val="28"/>
              </w:rPr>
              <w:t xml:space="preserve">информационных материалов по вопросам развития малого </w:t>
            </w:r>
            <w:r w:rsidR="00231D10">
              <w:rPr>
                <w:rStyle w:val="23"/>
                <w:rFonts w:eastAsiaTheme="majorEastAsia"/>
                <w:sz w:val="28"/>
                <w:szCs w:val="28"/>
              </w:rPr>
              <w:t>и среднего бизнеса,</w:t>
            </w:r>
            <w:r w:rsidR="00231D10" w:rsidRPr="00B73D41">
              <w:rPr>
                <w:rStyle w:val="23"/>
                <w:rFonts w:eastAsiaTheme="major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информации о продукции, выпускаемой субъектами малого предпринимательства на официальном сайте Первомайского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09B" w:rsidRDefault="003B109B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09B" w:rsidRDefault="003B109B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109B" w:rsidRDefault="003B109B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B109B" w:rsidRDefault="003B109B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D10" w:rsidRPr="004608B7" w:rsidTr="00D62F90">
        <w:trPr>
          <w:trHeight w:val="1336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Default="00231D10" w:rsidP="00231D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1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Default="00231D10" w:rsidP="000C73A6">
            <w:pPr>
              <w:shd w:val="clear" w:color="auto" w:fill="FFFFFF"/>
              <w:spacing w:after="0" w:line="240" w:lineRule="auto"/>
              <w:ind w:right="140" w:firstLine="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Привлечение субъектов малого предпринимательства в выставках, с целью налаживания деловых связей и расширения рынков сбыта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31D10" w:rsidRDefault="00231D1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D10" w:rsidRDefault="00231D1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1D10" w:rsidRDefault="00231D1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:rsidR="00231D10" w:rsidRDefault="00231D10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1D10" w:rsidRPr="004608B7" w:rsidTr="000C73A6">
        <w:trPr>
          <w:trHeight w:hRule="exact" w:val="316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Pr="004608B7" w:rsidRDefault="00231D1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Pr="004608B7" w:rsidRDefault="00231D1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31D10" w:rsidRPr="007A7B79" w:rsidRDefault="00E439B7" w:rsidP="000C73A6">
            <w:pPr>
              <w:shd w:val="clear" w:color="auto" w:fill="FFFFFF"/>
              <w:tabs>
                <w:tab w:val="center" w:pos="4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31D10"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Pr="007A7B79" w:rsidRDefault="00231D1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D10" w:rsidRPr="007A7B79" w:rsidRDefault="00231D10" w:rsidP="000C73A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10" w:rsidRPr="007A7B79" w:rsidRDefault="00231D10" w:rsidP="000C73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B7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231D10" w:rsidRPr="004608B7" w:rsidTr="000C73A6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6"/>
          <w:wBefore w:w="8789" w:type="dxa"/>
          <w:trHeight w:val="100"/>
        </w:trPr>
        <w:tc>
          <w:tcPr>
            <w:tcW w:w="850" w:type="dxa"/>
          </w:tcPr>
          <w:p w:rsidR="00231D10" w:rsidRPr="00954554" w:rsidRDefault="00231D10" w:rsidP="00B0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3C3190" w:rsidRDefault="003A4C7E" w:rsidP="000C7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C3190" w:rsidRPr="004608B7">
        <w:rPr>
          <w:rFonts w:ascii="Times New Roman" w:hAnsi="Times New Roman"/>
          <w:sz w:val="28"/>
          <w:szCs w:val="28"/>
        </w:rPr>
        <w:t>.</w:t>
      </w:r>
      <w:r w:rsidR="00D62F90">
        <w:rPr>
          <w:rFonts w:ascii="Times New Roman" w:hAnsi="Times New Roman"/>
          <w:sz w:val="28"/>
          <w:szCs w:val="28"/>
        </w:rPr>
        <w:t xml:space="preserve"> </w:t>
      </w:r>
      <w:r w:rsidR="003C3190" w:rsidRPr="004608B7">
        <w:rPr>
          <w:rFonts w:ascii="Times New Roman" w:hAnsi="Times New Roman"/>
          <w:sz w:val="28"/>
          <w:szCs w:val="28"/>
        </w:rPr>
        <w:t>УПРАВЛЕНИЕ ПРОГРАММОЙ И МЕХАНИЗМ ЕЕ РЕАЛИЗАЦИИ</w:t>
      </w:r>
    </w:p>
    <w:p w:rsidR="003A4C7E" w:rsidRPr="004608B7" w:rsidRDefault="003A4C7E" w:rsidP="000C73A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190" w:rsidRPr="004608B7" w:rsidRDefault="003C3190" w:rsidP="003C319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 xml:space="preserve">Текущее управление Программой и ответственность за реализацию мероприятий Программы осуществляет финансовый отдел администрации </w:t>
      </w:r>
      <w:r w:rsidR="00954554">
        <w:rPr>
          <w:rFonts w:ascii="Times New Roman" w:hAnsi="Times New Roman"/>
          <w:sz w:val="28"/>
          <w:szCs w:val="28"/>
        </w:rPr>
        <w:t>Первомайского</w:t>
      </w:r>
      <w:r w:rsidRPr="004608B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3C3190" w:rsidRPr="004608B7" w:rsidRDefault="003C3190" w:rsidP="003C3190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Эффективность реализации ведомственной целевой программы «Поддержка малого и среднего бизнеса» определяется на ос</w:t>
      </w:r>
      <w:r w:rsidRPr="004608B7">
        <w:rPr>
          <w:rFonts w:ascii="Times New Roman" w:hAnsi="Times New Roman"/>
          <w:sz w:val="28"/>
          <w:szCs w:val="28"/>
        </w:rPr>
        <w:softHyphen/>
        <w:t xml:space="preserve">нове системы </w:t>
      </w:r>
      <w:r w:rsidRPr="004608B7">
        <w:rPr>
          <w:rFonts w:ascii="Times New Roman" w:hAnsi="Times New Roman"/>
          <w:sz w:val="28"/>
          <w:szCs w:val="28"/>
        </w:rPr>
        <w:lastRenderedPageBreak/>
        <w:t>целевых индикаторов, позволяющих оценить ход и результатив</w:t>
      </w:r>
      <w:r w:rsidRPr="004608B7">
        <w:rPr>
          <w:rFonts w:ascii="Times New Roman" w:hAnsi="Times New Roman"/>
          <w:sz w:val="28"/>
          <w:szCs w:val="28"/>
        </w:rPr>
        <w:softHyphen/>
        <w:t>ность решения поставленных задач по ключевым направлениям развития ма</w:t>
      </w:r>
      <w:r w:rsidRPr="004608B7">
        <w:rPr>
          <w:rFonts w:ascii="Times New Roman" w:hAnsi="Times New Roman"/>
          <w:sz w:val="28"/>
          <w:szCs w:val="28"/>
        </w:rPr>
        <w:softHyphen/>
        <w:t>лого и среднего предпринимательства.</w:t>
      </w:r>
    </w:p>
    <w:p w:rsidR="00D62F90" w:rsidRDefault="003C3190" w:rsidP="0083443B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Все целевые индикаторы и показатели соответствуют целям и задачам Программы.</w:t>
      </w:r>
    </w:p>
    <w:p w:rsidR="003A4C7E" w:rsidRPr="004608B7" w:rsidRDefault="003A4C7E" w:rsidP="0083443B">
      <w:pPr>
        <w:shd w:val="clear" w:color="auto" w:fill="FFFFFF"/>
        <w:spacing w:after="0" w:line="240" w:lineRule="auto"/>
        <w:ind w:firstLine="894"/>
        <w:jc w:val="both"/>
        <w:rPr>
          <w:rFonts w:ascii="Times New Roman" w:hAnsi="Times New Roman"/>
          <w:sz w:val="28"/>
          <w:szCs w:val="28"/>
        </w:rPr>
      </w:pPr>
    </w:p>
    <w:p w:rsidR="000C73A6" w:rsidRDefault="003A4C7E" w:rsidP="000C73A6">
      <w:pPr>
        <w:shd w:val="clear" w:color="auto" w:fill="FFFFFF"/>
        <w:spacing w:after="0" w:line="240" w:lineRule="auto"/>
        <w:ind w:firstLine="2670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5</w:t>
      </w:r>
      <w:r w:rsidR="003C3190" w:rsidRPr="004608B7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D62F9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C3190" w:rsidRPr="004608B7">
        <w:rPr>
          <w:rFonts w:ascii="Times New Roman" w:hAnsi="Times New Roman"/>
          <w:spacing w:val="-2"/>
          <w:sz w:val="28"/>
          <w:szCs w:val="28"/>
        </w:rPr>
        <w:t xml:space="preserve">ИНДИКАТОРЫ ЦЕЛЕЙ ПРОГРАММЫ </w:t>
      </w:r>
    </w:p>
    <w:p w:rsidR="00231D10" w:rsidRPr="000C73A6" w:rsidRDefault="00231D10" w:rsidP="000C73A6">
      <w:pPr>
        <w:shd w:val="clear" w:color="auto" w:fill="FFFFFF"/>
        <w:spacing w:after="0" w:line="240" w:lineRule="auto"/>
        <w:ind w:firstLine="2670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52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1417"/>
        <w:gridCol w:w="993"/>
        <w:gridCol w:w="850"/>
        <w:gridCol w:w="871"/>
        <w:gridCol w:w="6"/>
      </w:tblGrid>
      <w:tr w:rsidR="007B274D" w:rsidRPr="004608B7" w:rsidTr="000C73A6">
        <w:trPr>
          <w:gridAfter w:val="1"/>
          <w:wAfter w:w="6" w:type="dxa"/>
          <w:trHeight w:hRule="exact" w:val="94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7B274D">
            <w:pPr>
              <w:shd w:val="clear" w:color="auto" w:fill="FFFFFF"/>
              <w:spacing w:after="0" w:line="240" w:lineRule="auto"/>
              <w:ind w:firstLine="73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>индикатора целей програм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Единица </w:t>
            </w:r>
            <w:r w:rsidRPr="004608B7">
              <w:rPr>
                <w:rFonts w:ascii="Times New Roman" w:hAnsi="Times New Roman"/>
                <w:spacing w:val="-8"/>
                <w:sz w:val="28"/>
                <w:szCs w:val="28"/>
              </w:rPr>
              <w:t>измере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9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9"/>
                <w:sz w:val="28"/>
                <w:szCs w:val="28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7B274D" w:rsidRPr="004608B7" w:rsidTr="00D62F90">
        <w:trPr>
          <w:gridAfter w:val="1"/>
          <w:wAfter w:w="6" w:type="dxa"/>
          <w:trHeight w:hRule="exact" w:val="9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Прирост количества хозяй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>ствующих субъектов по ка</w:t>
            </w:r>
            <w:r w:rsidR="000C73A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тегории малые и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средние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8"/>
                <w:sz w:val="28"/>
                <w:szCs w:val="28"/>
              </w:rPr>
              <w:t>субъект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274D" w:rsidRPr="004608B7" w:rsidTr="00D62F90">
        <w:trPr>
          <w:gridAfter w:val="1"/>
          <w:wAfter w:w="6" w:type="dxa"/>
          <w:trHeight w:hRule="exact" w:val="67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9545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Прирост численности </w:t>
            </w:r>
            <w:proofErr w:type="gramStart"/>
            <w:r w:rsidRPr="004608B7">
              <w:rPr>
                <w:rFonts w:ascii="Times New Roman" w:hAnsi="Times New Roman"/>
                <w:sz w:val="28"/>
                <w:szCs w:val="28"/>
              </w:rPr>
              <w:t>заня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тых</w:t>
            </w:r>
            <w:proofErr w:type="gram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в малом и </w:t>
            </w: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среднем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предпринимательстве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>человек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B274D" w:rsidRPr="004608B7" w:rsidTr="00D62F90">
        <w:trPr>
          <w:trHeight w:hRule="exact" w:val="321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954554">
            <w:pPr>
              <w:shd w:val="clear" w:color="auto" w:fill="FFFFFF"/>
              <w:spacing w:after="0" w:line="240" w:lineRule="auto"/>
              <w:ind w:firstLine="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Количество  субъектов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>ма</w:t>
            </w:r>
            <w:r w:rsidRPr="004608B7">
              <w:rPr>
                <w:rFonts w:ascii="Times New Roman" w:hAnsi="Times New Roman"/>
                <w:spacing w:val="-3"/>
                <w:sz w:val="28"/>
                <w:szCs w:val="28"/>
              </w:rPr>
              <w:t>лого и среднего предприни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мательства,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работников </w:t>
            </w: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субъектов малого и средне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го </w:t>
            </w:r>
            <w:r w:rsidRPr="004608B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предпринимательства, прошедших повышение квалификации, подготовку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и переподготовку субъектов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малого и среднего предпри</w:t>
            </w:r>
            <w:r w:rsidRPr="004608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нимательства, в том числе в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ходе разовых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семинаров, </w:t>
            </w:r>
            <w:r w:rsidRPr="004608B7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стажировок, конференций и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иных обучающих </w:t>
            </w:r>
            <w:r w:rsidRPr="004608B7">
              <w:rPr>
                <w:rFonts w:ascii="Times New Roman" w:hAnsi="Times New Roman"/>
                <w:spacing w:val="-5"/>
                <w:sz w:val="28"/>
                <w:szCs w:val="28"/>
              </w:rPr>
              <w:t>меро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9"/>
                <w:sz w:val="28"/>
                <w:szCs w:val="28"/>
              </w:rPr>
            </w:pPr>
          </w:p>
          <w:p w:rsidR="007B274D" w:rsidRPr="004608B7" w:rsidRDefault="007B274D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9"/>
                <w:sz w:val="28"/>
                <w:szCs w:val="28"/>
              </w:rPr>
              <w:t>человек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B06E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274D" w:rsidRPr="007B274D" w:rsidRDefault="007B274D" w:rsidP="007B2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3C3190" w:rsidRPr="004608B7" w:rsidRDefault="003C3190" w:rsidP="003C31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190" w:rsidRDefault="003C3190" w:rsidP="00D62F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08B7">
        <w:rPr>
          <w:rFonts w:ascii="Times New Roman" w:hAnsi="Times New Roman"/>
          <w:sz w:val="28"/>
          <w:szCs w:val="28"/>
        </w:rPr>
        <w:t>5. ОЦЕНКА РИСКОВ РЕАЛИЗАЦИИ ВЕДОМСТВЕННОЙ ЦЕЛЕВОЙ ПРОГРАММЫ И МЕХАНИЗМЫ ИХ МИНИМИЗАЦИИ</w:t>
      </w:r>
    </w:p>
    <w:p w:rsidR="00231D10" w:rsidRPr="004608B7" w:rsidRDefault="00231D10" w:rsidP="00D62F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10"/>
        <w:gridCol w:w="5129"/>
      </w:tblGrid>
      <w:tr w:rsidR="003C3190" w:rsidRPr="004608B7" w:rsidTr="00B06E9D">
        <w:trPr>
          <w:trHeight w:hRule="exact" w:val="666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Внешний    фактор,    который    может 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повлиять на реализацию программы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C3190" w:rsidRPr="004608B7" w:rsidTr="00B06E9D">
        <w:trPr>
          <w:trHeight w:hRule="exact" w:val="1302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>Отсутствие сре</w:t>
            </w:r>
            <w:proofErr w:type="gramStart"/>
            <w:r w:rsidRPr="004608B7">
              <w:rPr>
                <w:rFonts w:ascii="Times New Roman" w:hAnsi="Times New Roman"/>
                <w:sz w:val="28"/>
                <w:szCs w:val="28"/>
              </w:rPr>
              <w:t>дств в б</w:t>
            </w:r>
            <w:proofErr w:type="gramEnd"/>
            <w:r w:rsidRPr="004608B7">
              <w:rPr>
                <w:rFonts w:ascii="Times New Roman" w:hAnsi="Times New Roman"/>
                <w:sz w:val="28"/>
                <w:szCs w:val="28"/>
              </w:rPr>
              <w:t xml:space="preserve">юджете </w:t>
            </w:r>
            <w:r w:rsidR="00954554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 в условиях экономического кризиса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z w:val="28"/>
                <w:szCs w:val="28"/>
              </w:rPr>
              <w:t xml:space="preserve">Оптимизация расходов местного 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t>бюджета и изыскание средств на вы</w:t>
            </w:r>
            <w:r w:rsidRPr="004608B7">
              <w:rPr>
                <w:rFonts w:ascii="Times New Roman" w:hAnsi="Times New Roman"/>
                <w:spacing w:val="-1"/>
                <w:sz w:val="28"/>
                <w:szCs w:val="28"/>
              </w:rPr>
              <w:softHyphen/>
            </w:r>
            <w:r w:rsidRPr="004608B7">
              <w:rPr>
                <w:rFonts w:ascii="Times New Roman" w:hAnsi="Times New Roman"/>
                <w:sz w:val="28"/>
                <w:szCs w:val="28"/>
              </w:rPr>
              <w:t>полнение программы</w:t>
            </w:r>
          </w:p>
        </w:tc>
      </w:tr>
      <w:tr w:rsidR="003C3190" w:rsidRPr="004608B7" w:rsidTr="00B06E9D">
        <w:trPr>
          <w:trHeight w:hRule="exact" w:val="660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B06E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Изменение краевого законодательства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Оперативное реагирование на измене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 в краевом законодательстве</w:t>
            </w:r>
          </w:p>
        </w:tc>
      </w:tr>
      <w:tr w:rsidR="003C3190" w:rsidRPr="004608B7" w:rsidTr="00B06E9D">
        <w:trPr>
          <w:trHeight w:hRule="exact" w:val="672"/>
        </w:trPr>
        <w:tc>
          <w:tcPr>
            <w:tcW w:w="4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480ADE" w:rsidP="007736B2">
            <w:pPr>
              <w:shd w:val="clear" w:color="auto" w:fill="FFFFFF"/>
              <w:spacing w:after="0" w:line="240" w:lineRule="auto"/>
              <w:ind w:firstLine="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Изменение федерального </w:t>
            </w:r>
            <w:r w:rsidR="003C3190"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законода</w:t>
            </w:r>
            <w:r w:rsidR="003C3190" w:rsidRPr="004608B7">
              <w:rPr>
                <w:rFonts w:ascii="Times New Roman" w:hAnsi="Times New Roman"/>
                <w:sz w:val="28"/>
                <w:szCs w:val="28"/>
              </w:rPr>
              <w:t>тельства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190" w:rsidRPr="004608B7" w:rsidRDefault="003C3190" w:rsidP="007736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8B7">
              <w:rPr>
                <w:rFonts w:ascii="Times New Roman" w:hAnsi="Times New Roman"/>
                <w:spacing w:val="-2"/>
                <w:sz w:val="28"/>
                <w:szCs w:val="28"/>
              </w:rPr>
              <w:t>Оперативное реагирование на измене</w:t>
            </w:r>
            <w:r w:rsidRPr="004608B7">
              <w:rPr>
                <w:rFonts w:ascii="Times New Roman" w:hAnsi="Times New Roman"/>
                <w:sz w:val="28"/>
                <w:szCs w:val="28"/>
              </w:rPr>
              <w:t>ния в федеральном законодательстве</w:t>
            </w:r>
          </w:p>
        </w:tc>
      </w:tr>
    </w:tbl>
    <w:p w:rsidR="003C3190" w:rsidRDefault="003C3190" w:rsidP="003C31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D10" w:rsidRDefault="00231D10" w:rsidP="003C31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AA7" w:rsidRPr="0083443B" w:rsidRDefault="003C3190" w:rsidP="0083443B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E439B7">
        <w:rPr>
          <w:rFonts w:ascii="Times New Roman" w:hAnsi="Times New Roman"/>
          <w:sz w:val="28"/>
          <w:szCs w:val="28"/>
        </w:rPr>
        <w:t xml:space="preserve">финансового отдела                                                            </w:t>
      </w:r>
      <w:proofErr w:type="spellStart"/>
      <w:r w:rsidR="00E439B7">
        <w:rPr>
          <w:rFonts w:ascii="Times New Roman" w:hAnsi="Times New Roman"/>
          <w:sz w:val="28"/>
          <w:szCs w:val="28"/>
        </w:rPr>
        <w:t>В.С.Жирма</w:t>
      </w:r>
      <w:proofErr w:type="spellEnd"/>
    </w:p>
    <w:sectPr w:rsidR="00D63AA7" w:rsidRPr="0083443B" w:rsidSect="0083443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69C"/>
    <w:multiLevelType w:val="hybridMultilevel"/>
    <w:tmpl w:val="C02CDBE6"/>
    <w:lvl w:ilvl="0" w:tplc="35823E6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5D9B5791"/>
    <w:multiLevelType w:val="hybridMultilevel"/>
    <w:tmpl w:val="619AAF9A"/>
    <w:lvl w:ilvl="0" w:tplc="14541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253F2"/>
    <w:multiLevelType w:val="hybridMultilevel"/>
    <w:tmpl w:val="3850C706"/>
    <w:lvl w:ilvl="0" w:tplc="816EDE8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F7F0E67"/>
    <w:multiLevelType w:val="hybridMultilevel"/>
    <w:tmpl w:val="589A83AA"/>
    <w:lvl w:ilvl="0" w:tplc="14541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C3190"/>
    <w:rsid w:val="00027D47"/>
    <w:rsid w:val="000341C3"/>
    <w:rsid w:val="000734DF"/>
    <w:rsid w:val="000860C2"/>
    <w:rsid w:val="000A1B74"/>
    <w:rsid w:val="000A3DA6"/>
    <w:rsid w:val="000C4EDC"/>
    <w:rsid w:val="000C6E28"/>
    <w:rsid w:val="000C73A6"/>
    <w:rsid w:val="000F0780"/>
    <w:rsid w:val="001149B7"/>
    <w:rsid w:val="00133CC8"/>
    <w:rsid w:val="00140D8E"/>
    <w:rsid w:val="00152E42"/>
    <w:rsid w:val="0016657E"/>
    <w:rsid w:val="0017068F"/>
    <w:rsid w:val="001D51FA"/>
    <w:rsid w:val="001E1BF0"/>
    <w:rsid w:val="001E3B65"/>
    <w:rsid w:val="001E6208"/>
    <w:rsid w:val="001E6DE8"/>
    <w:rsid w:val="00206D51"/>
    <w:rsid w:val="00231D10"/>
    <w:rsid w:val="002427CE"/>
    <w:rsid w:val="002707CD"/>
    <w:rsid w:val="00274CBE"/>
    <w:rsid w:val="00277390"/>
    <w:rsid w:val="0029035D"/>
    <w:rsid w:val="002A3D0A"/>
    <w:rsid w:val="002B2D1F"/>
    <w:rsid w:val="002C09A5"/>
    <w:rsid w:val="002F53CC"/>
    <w:rsid w:val="00335B8A"/>
    <w:rsid w:val="003366FC"/>
    <w:rsid w:val="00343210"/>
    <w:rsid w:val="00346B82"/>
    <w:rsid w:val="0035281F"/>
    <w:rsid w:val="00393796"/>
    <w:rsid w:val="00394CD4"/>
    <w:rsid w:val="003A4C7E"/>
    <w:rsid w:val="003B109B"/>
    <w:rsid w:val="003C3190"/>
    <w:rsid w:val="003D3200"/>
    <w:rsid w:val="003D7733"/>
    <w:rsid w:val="003E1593"/>
    <w:rsid w:val="00407755"/>
    <w:rsid w:val="00410DD3"/>
    <w:rsid w:val="00416442"/>
    <w:rsid w:val="004227BA"/>
    <w:rsid w:val="00426627"/>
    <w:rsid w:val="004326D0"/>
    <w:rsid w:val="0043624B"/>
    <w:rsid w:val="004409AC"/>
    <w:rsid w:val="00442054"/>
    <w:rsid w:val="00480ADE"/>
    <w:rsid w:val="00491174"/>
    <w:rsid w:val="00491C0E"/>
    <w:rsid w:val="004B42DD"/>
    <w:rsid w:val="004C5A2B"/>
    <w:rsid w:val="004E175E"/>
    <w:rsid w:val="004F0FAF"/>
    <w:rsid w:val="00521A5A"/>
    <w:rsid w:val="00527BEE"/>
    <w:rsid w:val="00550D9F"/>
    <w:rsid w:val="00564A31"/>
    <w:rsid w:val="00571650"/>
    <w:rsid w:val="00580CD1"/>
    <w:rsid w:val="00581CF6"/>
    <w:rsid w:val="0059410F"/>
    <w:rsid w:val="005A2B60"/>
    <w:rsid w:val="005B1EB4"/>
    <w:rsid w:val="005B2EEC"/>
    <w:rsid w:val="005E0486"/>
    <w:rsid w:val="005E78F9"/>
    <w:rsid w:val="005F5F4A"/>
    <w:rsid w:val="00601CA6"/>
    <w:rsid w:val="00611009"/>
    <w:rsid w:val="00614BAD"/>
    <w:rsid w:val="0064085D"/>
    <w:rsid w:val="006805E6"/>
    <w:rsid w:val="006C2FC2"/>
    <w:rsid w:val="006E5AD3"/>
    <w:rsid w:val="006F5605"/>
    <w:rsid w:val="007436C8"/>
    <w:rsid w:val="007459DA"/>
    <w:rsid w:val="007736B2"/>
    <w:rsid w:val="007A7B79"/>
    <w:rsid w:val="007B274D"/>
    <w:rsid w:val="0083443B"/>
    <w:rsid w:val="0085095B"/>
    <w:rsid w:val="00854160"/>
    <w:rsid w:val="0087540F"/>
    <w:rsid w:val="00881095"/>
    <w:rsid w:val="00895D42"/>
    <w:rsid w:val="0093732B"/>
    <w:rsid w:val="00954554"/>
    <w:rsid w:val="009805D5"/>
    <w:rsid w:val="009822B3"/>
    <w:rsid w:val="009838EC"/>
    <w:rsid w:val="009B2843"/>
    <w:rsid w:val="009D1F44"/>
    <w:rsid w:val="00A241C8"/>
    <w:rsid w:val="00A242F7"/>
    <w:rsid w:val="00A52BF6"/>
    <w:rsid w:val="00A6786D"/>
    <w:rsid w:val="00A71FEE"/>
    <w:rsid w:val="00A72818"/>
    <w:rsid w:val="00AD2AD5"/>
    <w:rsid w:val="00AE7167"/>
    <w:rsid w:val="00AF4AC2"/>
    <w:rsid w:val="00B048FD"/>
    <w:rsid w:val="00B21E0F"/>
    <w:rsid w:val="00B30F51"/>
    <w:rsid w:val="00B61D0C"/>
    <w:rsid w:val="00BB3D82"/>
    <w:rsid w:val="00BF2C2F"/>
    <w:rsid w:val="00C24A78"/>
    <w:rsid w:val="00C464F6"/>
    <w:rsid w:val="00C600BB"/>
    <w:rsid w:val="00C74E19"/>
    <w:rsid w:val="00CD158F"/>
    <w:rsid w:val="00CD65D2"/>
    <w:rsid w:val="00CE69E2"/>
    <w:rsid w:val="00D04D35"/>
    <w:rsid w:val="00D12716"/>
    <w:rsid w:val="00D45250"/>
    <w:rsid w:val="00D545FB"/>
    <w:rsid w:val="00D62F90"/>
    <w:rsid w:val="00D63AA7"/>
    <w:rsid w:val="00DA22CF"/>
    <w:rsid w:val="00DA2FF6"/>
    <w:rsid w:val="00DB31B5"/>
    <w:rsid w:val="00DB6DB0"/>
    <w:rsid w:val="00DD4854"/>
    <w:rsid w:val="00DF1163"/>
    <w:rsid w:val="00E10D40"/>
    <w:rsid w:val="00E17312"/>
    <w:rsid w:val="00E36E1D"/>
    <w:rsid w:val="00E439B7"/>
    <w:rsid w:val="00E51DF0"/>
    <w:rsid w:val="00E6174B"/>
    <w:rsid w:val="00E625B4"/>
    <w:rsid w:val="00E92448"/>
    <w:rsid w:val="00EA4EC4"/>
    <w:rsid w:val="00EC0500"/>
    <w:rsid w:val="00EC58FB"/>
    <w:rsid w:val="00F540CE"/>
    <w:rsid w:val="00F60980"/>
    <w:rsid w:val="00FB2796"/>
    <w:rsid w:val="00FC00BC"/>
    <w:rsid w:val="00FD547C"/>
    <w:rsid w:val="00FF23C4"/>
    <w:rsid w:val="00FF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90"/>
    <w:pPr>
      <w:spacing w:line="276" w:lineRule="auto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4CBE"/>
    <w:pPr>
      <w:pBdr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pBdr>
      <w:shd w:val="clear" w:color="auto" w:fill="F8D1D3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C0F13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274CBE"/>
    <w:pPr>
      <w:pBdr>
        <w:top w:val="single" w:sz="4" w:space="0" w:color="DA1F28" w:themeColor="accent2"/>
        <w:left w:val="single" w:sz="48" w:space="2" w:color="DA1F28" w:themeColor="accent2"/>
        <w:bottom w:val="single" w:sz="4" w:space="0" w:color="DA1F28" w:themeColor="accent2"/>
        <w:right w:val="single" w:sz="4" w:space="4" w:color="DA1F28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CBE"/>
    <w:pPr>
      <w:pBdr>
        <w:left w:val="single" w:sz="48" w:space="2" w:color="DA1F28" w:themeColor="accent2"/>
        <w:bottom w:val="single" w:sz="4" w:space="0" w:color="DA1F28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CBE"/>
    <w:pPr>
      <w:pBdr>
        <w:left w:val="single" w:sz="4" w:space="2" w:color="DA1F28" w:themeColor="accent2"/>
        <w:bottom w:val="single" w:sz="4" w:space="2" w:color="DA1F28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CBE"/>
    <w:pPr>
      <w:pBdr>
        <w:left w:val="dotted" w:sz="4" w:space="2" w:color="DA1F28" w:themeColor="accent2"/>
        <w:bottom w:val="dotted" w:sz="4" w:space="2" w:color="DA1F28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3171D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CBE"/>
    <w:pPr>
      <w:pBdr>
        <w:bottom w:val="single" w:sz="4" w:space="2" w:color="F2A3A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CBE"/>
    <w:pPr>
      <w:pBdr>
        <w:bottom w:val="dotted" w:sz="4" w:space="2" w:color="EB757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3171D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CB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DA1F28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CB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DA1F28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74C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4CBE"/>
    <w:rPr>
      <w:rFonts w:asciiTheme="majorHAnsi" w:eastAsiaTheme="majorEastAsia" w:hAnsiTheme="majorHAnsi" w:cstheme="majorBidi"/>
      <w:b/>
      <w:bCs/>
      <w:i/>
      <w:iCs/>
      <w:color w:val="6C0F13" w:themeColor="accent2" w:themeShade="7F"/>
      <w:shd w:val="clear" w:color="auto" w:fill="F8D1D3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74CBE"/>
    <w:rPr>
      <w:b/>
      <w:bCs/>
      <w:color w:val="A3171D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274CBE"/>
    <w:pPr>
      <w:pBdr>
        <w:top w:val="single" w:sz="48" w:space="0" w:color="DA1F28" w:themeColor="accent2"/>
        <w:bottom w:val="single" w:sz="48" w:space="0" w:color="DA1F28" w:themeColor="accent2"/>
      </w:pBdr>
      <w:shd w:val="clear" w:color="auto" w:fill="DA1F28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74CB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A1F28" w:themeFill="accent2"/>
    </w:rPr>
  </w:style>
  <w:style w:type="paragraph" w:styleId="a7">
    <w:name w:val="Subtitle"/>
    <w:basedOn w:val="a"/>
    <w:next w:val="a"/>
    <w:link w:val="a8"/>
    <w:uiPriority w:val="11"/>
    <w:qFormat/>
    <w:rsid w:val="00274CBE"/>
    <w:pPr>
      <w:pBdr>
        <w:bottom w:val="dotted" w:sz="8" w:space="10" w:color="DA1F28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C0F13" w:themeColor="accent2" w:themeShade="7F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74CBE"/>
    <w:rPr>
      <w:rFonts w:asciiTheme="majorHAnsi" w:eastAsiaTheme="majorEastAsia" w:hAnsiTheme="majorHAnsi" w:cstheme="majorBidi"/>
      <w:i/>
      <w:iCs/>
      <w:color w:val="6C0F13" w:themeColor="accent2" w:themeShade="7F"/>
      <w:sz w:val="24"/>
      <w:szCs w:val="24"/>
    </w:rPr>
  </w:style>
  <w:style w:type="character" w:styleId="a9">
    <w:name w:val="Strong"/>
    <w:uiPriority w:val="22"/>
    <w:qFormat/>
    <w:rsid w:val="00274CBE"/>
    <w:rPr>
      <w:b/>
      <w:bCs/>
      <w:spacing w:val="0"/>
    </w:rPr>
  </w:style>
  <w:style w:type="character" w:styleId="aa">
    <w:name w:val="Emphasis"/>
    <w:uiPriority w:val="20"/>
    <w:qFormat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bdr w:val="single" w:sz="18" w:space="0" w:color="F8D1D3" w:themeColor="accent2" w:themeTint="33"/>
      <w:shd w:val="clear" w:color="auto" w:fill="F8D1D3" w:themeFill="accent2" w:themeFillTint="33"/>
    </w:rPr>
  </w:style>
  <w:style w:type="paragraph" w:styleId="ab">
    <w:name w:val="List Paragraph"/>
    <w:basedOn w:val="a"/>
    <w:uiPriority w:val="34"/>
    <w:qFormat/>
    <w:rsid w:val="00274C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4CBE"/>
    <w:rPr>
      <w:color w:val="A3171D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74CBE"/>
    <w:rPr>
      <w:color w:val="A3171D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74CBE"/>
    <w:pPr>
      <w:pBdr>
        <w:top w:val="dotted" w:sz="8" w:space="10" w:color="DA1F28" w:themeColor="accent2"/>
        <w:bottom w:val="dotted" w:sz="8" w:space="10" w:color="DA1F28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DA1F28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sz w:val="20"/>
      <w:szCs w:val="20"/>
    </w:rPr>
  </w:style>
  <w:style w:type="character" w:styleId="ae">
    <w:name w:val="Subtle Emphasis"/>
    <w:uiPriority w:val="19"/>
    <w:qFormat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styleId="af">
    <w:name w:val="Intense Emphasis"/>
    <w:uiPriority w:val="21"/>
    <w:qFormat/>
    <w:rsid w:val="00274CB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A1F28" w:themeColor="accent2"/>
      <w:shd w:val="clear" w:color="auto" w:fill="DA1F28" w:themeFill="accent2"/>
      <w:vertAlign w:val="baseline"/>
    </w:rPr>
  </w:style>
  <w:style w:type="character" w:styleId="af0">
    <w:name w:val="Subtle Reference"/>
    <w:uiPriority w:val="31"/>
    <w:qFormat/>
    <w:rsid w:val="00274CBE"/>
    <w:rPr>
      <w:i/>
      <w:iCs/>
      <w:smallCaps/>
      <w:color w:val="DA1F28" w:themeColor="accent2"/>
      <w:u w:color="DA1F28" w:themeColor="accent2"/>
    </w:rPr>
  </w:style>
  <w:style w:type="character" w:styleId="af1">
    <w:name w:val="Intense Reference"/>
    <w:uiPriority w:val="32"/>
    <w:qFormat/>
    <w:rsid w:val="00274CBE"/>
    <w:rPr>
      <w:b/>
      <w:bCs/>
      <w:i/>
      <w:iCs/>
      <w:smallCaps/>
      <w:color w:val="DA1F28" w:themeColor="accent2"/>
      <w:u w:color="DA1F28" w:themeColor="accent2"/>
    </w:rPr>
  </w:style>
  <w:style w:type="character" w:styleId="af2">
    <w:name w:val="Book Title"/>
    <w:uiPriority w:val="33"/>
    <w:qFormat/>
    <w:rsid w:val="00274CBE"/>
    <w:rPr>
      <w:rFonts w:asciiTheme="majorHAnsi" w:eastAsiaTheme="majorEastAsia" w:hAnsiTheme="majorHAnsi" w:cstheme="majorBidi"/>
      <w:b/>
      <w:bCs/>
      <w:i/>
      <w:iCs/>
      <w:smallCaps/>
      <w:color w:val="A3171D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74CBE"/>
    <w:pPr>
      <w:outlineLvl w:val="9"/>
    </w:pPr>
  </w:style>
  <w:style w:type="character" w:customStyle="1" w:styleId="23">
    <w:name w:val="Основной текст2"/>
    <w:basedOn w:val="a0"/>
    <w:rsid w:val="00F540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F540C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540CE"/>
    <w:pPr>
      <w:widowControl w:val="0"/>
      <w:shd w:val="clear" w:color="auto" w:fill="FFFFFF"/>
      <w:spacing w:after="0" w:line="0" w:lineRule="atLeast"/>
      <w:jc w:val="center"/>
    </w:pPr>
    <w:rPr>
      <w:rFonts w:ascii="Times New Roman" w:hAnsi="Times New Roman"/>
      <w:sz w:val="25"/>
      <w:szCs w:val="25"/>
      <w:lang w:val="en-US" w:eastAsia="en-US" w:bidi="en-US"/>
    </w:rPr>
  </w:style>
  <w:style w:type="paragraph" w:customStyle="1" w:styleId="ConsTitle">
    <w:name w:val="ConsTitle"/>
    <w:rsid w:val="00231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19C05-9092-4A40-A414-74D91D78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2018-11-13T14:16:00Z</dcterms:created>
  <dcterms:modified xsi:type="dcterms:W3CDTF">2020-10-26T13:56:00Z</dcterms:modified>
</cp:coreProperties>
</file>